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16409" w14:textId="77777777" w:rsidR="00AC3DB5" w:rsidRPr="0083101C" w:rsidRDefault="00AC3DB5" w:rsidP="00CE6CE3">
      <w:pPr>
        <w:framePr w:w="11250" w:h="1865" w:hRule="exact" w:wrap="auto" w:vAnchor="page" w:hAnchor="page" w:x="796" w:y="377"/>
        <w:ind w:right="450"/>
        <w:jc w:val="right"/>
        <w:rPr>
          <w:rFonts w:ascii="Elephant" w:hAnsi="Elephant"/>
          <w:sz w:val="18"/>
          <w:szCs w:val="18"/>
        </w:rPr>
      </w:pPr>
    </w:p>
    <w:p w14:paraId="7467A96C" w14:textId="77777777" w:rsidR="00F82C8D" w:rsidRPr="00D645F4" w:rsidRDefault="00F82C8D" w:rsidP="00CE6CE3">
      <w:pPr>
        <w:framePr w:w="11250" w:h="1865" w:hRule="exact" w:wrap="auto" w:vAnchor="page" w:hAnchor="page" w:x="796" w:y="377"/>
        <w:widowControl/>
        <w:autoSpaceDE/>
        <w:autoSpaceDN/>
        <w:adjustRightInd/>
        <w:spacing w:after="200"/>
        <w:ind w:right="30"/>
        <w:contextualSpacing/>
        <w:jc w:val="right"/>
        <w:rPr>
          <w:rFonts w:ascii="Times New Roman" w:eastAsia="Calibri" w:hAnsi="Times New Roman" w:cs="Times New Roman"/>
          <w:b/>
          <w:sz w:val="24"/>
          <w:szCs w:val="24"/>
        </w:rPr>
      </w:pPr>
      <w:r w:rsidRPr="00D645F4">
        <w:rPr>
          <w:rFonts w:ascii="Times New Roman" w:eastAsia="Calibri" w:hAnsi="Times New Roman" w:cs="Times New Roman"/>
          <w:b/>
          <w:sz w:val="32"/>
          <w:szCs w:val="32"/>
        </w:rPr>
        <w:t>Luray – Page County Chamber of Commerce</w:t>
      </w:r>
      <w:r w:rsidRPr="00D645F4">
        <w:rPr>
          <w:rFonts w:ascii="Times New Roman" w:eastAsia="Calibri" w:hAnsi="Times New Roman" w:cs="Times New Roman"/>
          <w:b/>
          <w:sz w:val="24"/>
          <w:szCs w:val="24"/>
        </w:rPr>
        <w:t xml:space="preserve"> </w:t>
      </w:r>
      <w:r w:rsidRPr="00D645F4">
        <w:rPr>
          <w:rFonts w:ascii="Calibri" w:eastAsia="Calibri" w:hAnsi="Calibri" w:cs="Times New Roman"/>
          <w:sz w:val="24"/>
          <w:szCs w:val="24"/>
        </w:rPr>
        <w:pict w14:anchorId="5924B0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25pt;height:6.25pt" o:hrpct="0" o:hralign="right" o:hr="t">
            <v:imagedata r:id="rId5" o:title=""/>
          </v:shape>
        </w:pict>
      </w:r>
    </w:p>
    <w:p w14:paraId="47DB93B0" w14:textId="77777777" w:rsidR="00F82C8D" w:rsidRPr="00D645F4" w:rsidRDefault="00F82C8D" w:rsidP="00CE6CE3">
      <w:pPr>
        <w:framePr w:w="11250" w:h="1865" w:hRule="exact" w:wrap="auto" w:vAnchor="page" w:hAnchor="page" w:x="796" w:y="377"/>
        <w:widowControl/>
        <w:autoSpaceDE/>
        <w:autoSpaceDN/>
        <w:adjustRightInd/>
        <w:spacing w:after="200"/>
        <w:ind w:right="30"/>
        <w:contextualSpacing/>
        <w:jc w:val="right"/>
        <w:rPr>
          <w:rFonts w:ascii="Gill Sans MT" w:eastAsia="Calibri" w:hAnsi="Gill Sans MT" w:cs="Times New Roman"/>
          <w:sz w:val="24"/>
          <w:szCs w:val="24"/>
        </w:rPr>
      </w:pPr>
      <w:r w:rsidRPr="00D645F4">
        <w:rPr>
          <w:rFonts w:ascii="Gill Sans MT" w:eastAsia="Calibri" w:hAnsi="Gill Sans MT" w:cs="Times New Roman"/>
          <w:sz w:val="24"/>
          <w:szCs w:val="24"/>
        </w:rPr>
        <w:t>18 Campbell Street, Luray, VA 22835 - Tel: 540-743-3915 - Fax: 540-743-3944</w:t>
      </w:r>
    </w:p>
    <w:p w14:paraId="4DBD9FBA" w14:textId="77777777" w:rsidR="00F82C8D" w:rsidRPr="00D645F4" w:rsidRDefault="00F82C8D" w:rsidP="00CE6CE3">
      <w:pPr>
        <w:framePr w:w="11250" w:h="1865" w:hRule="exact" w:wrap="auto" w:vAnchor="page" w:hAnchor="page" w:x="796" w:y="377"/>
        <w:widowControl/>
        <w:autoSpaceDE/>
        <w:autoSpaceDN/>
        <w:adjustRightInd/>
        <w:spacing w:after="200"/>
        <w:ind w:right="30"/>
        <w:contextualSpacing/>
        <w:jc w:val="right"/>
        <w:rPr>
          <w:rFonts w:ascii="Calibri" w:eastAsia="Calibri" w:hAnsi="Calibri" w:cs="Times New Roman"/>
          <w:sz w:val="24"/>
          <w:szCs w:val="24"/>
        </w:rPr>
      </w:pPr>
      <w:r w:rsidRPr="00D645F4">
        <w:rPr>
          <w:rFonts w:ascii="Gill Sans MT" w:eastAsia="Calibri" w:hAnsi="Gill Sans MT" w:cs="Times New Roman"/>
          <w:sz w:val="24"/>
          <w:szCs w:val="24"/>
        </w:rPr>
        <w:t>www.VisitLurayPage.com</w:t>
      </w:r>
    </w:p>
    <w:p w14:paraId="7EA585C6" w14:textId="77777777" w:rsidR="00AC3DB5" w:rsidRPr="0083101C" w:rsidRDefault="00AC3DB5" w:rsidP="00CE6CE3">
      <w:pPr>
        <w:framePr w:w="11250" w:h="1865" w:hRule="exact" w:wrap="auto" w:vAnchor="page" w:hAnchor="page" w:x="796" w:y="377"/>
        <w:ind w:right="450"/>
        <w:jc w:val="right"/>
        <w:rPr>
          <w:rFonts w:ascii="Gill Sans MT" w:hAnsi="Gill Sans MT"/>
          <w:sz w:val="18"/>
          <w:szCs w:val="18"/>
        </w:rPr>
      </w:pPr>
      <w:r w:rsidRPr="0083101C">
        <w:rPr>
          <w:rFonts w:ascii="Gill Sans MT" w:hAnsi="Gill Sans MT"/>
          <w:sz w:val="18"/>
          <w:szCs w:val="18"/>
        </w:rPr>
        <w:tab/>
      </w:r>
    </w:p>
    <w:p w14:paraId="2F09E9A7" w14:textId="77777777" w:rsidR="00AC3DB5" w:rsidRPr="0083101C" w:rsidRDefault="00AC3DB5" w:rsidP="00CE6CE3">
      <w:pPr>
        <w:framePr w:w="11250" w:h="1865" w:hRule="exact" w:wrap="auto" w:vAnchor="page" w:hAnchor="page" w:x="796" w:y="377"/>
        <w:ind w:right="450"/>
        <w:rPr>
          <w:sz w:val="18"/>
          <w:szCs w:val="18"/>
        </w:rPr>
      </w:pPr>
    </w:p>
    <w:p w14:paraId="2A5574BA" w14:textId="77777777" w:rsidR="0006649D" w:rsidRDefault="0006649D" w:rsidP="00A3713A">
      <w:pPr>
        <w:rPr>
          <w:sz w:val="24"/>
          <w:szCs w:val="24"/>
        </w:rPr>
      </w:pPr>
      <w:r>
        <w:rPr>
          <w:noProof/>
        </w:rPr>
        <w:pict w14:anchorId="6F837B1A">
          <v:shape id="_x0000_s1038" type="#_x0000_t75" style="position:absolute;margin-left:-19.75pt;margin-top:-.15pt;width:107.2pt;height:107.2pt;z-index:-251658752" wrapcoords="-82 0 -82 21518 21600 21518 21600 0 -82 0">
            <v:imagedata r:id="rId6" o:title=""/>
            <w10:wrap type="tight"/>
          </v:shape>
        </w:pict>
      </w:r>
    </w:p>
    <w:p w14:paraId="2B6BBADE" w14:textId="77777777" w:rsidR="00055C26" w:rsidRDefault="00055C26" w:rsidP="00A3713A">
      <w:pPr>
        <w:rPr>
          <w:sz w:val="24"/>
          <w:szCs w:val="24"/>
        </w:rPr>
      </w:pPr>
    </w:p>
    <w:p w14:paraId="5EECB26F" w14:textId="77777777" w:rsidR="00A55ED5" w:rsidRPr="00A55ED5" w:rsidRDefault="00A55ED5" w:rsidP="00A55ED5">
      <w:pPr>
        <w:rPr>
          <w:rFonts w:ascii="Garamond" w:eastAsia="Calibri" w:hAnsi="Garamond" w:cs="Calibri"/>
          <w:b/>
          <w:bCs/>
          <w:color w:val="000000"/>
          <w:sz w:val="28"/>
          <w:szCs w:val="28"/>
        </w:rPr>
      </w:pPr>
      <w:r w:rsidRPr="00A55ED5">
        <w:rPr>
          <w:rFonts w:ascii="Garamond" w:eastAsia="Calibri" w:hAnsi="Garamond" w:cs="Calibri"/>
          <w:b/>
          <w:bCs/>
          <w:color w:val="000000"/>
          <w:sz w:val="28"/>
          <w:szCs w:val="28"/>
        </w:rPr>
        <w:t>For Immediate Release</w:t>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t xml:space="preserve">   Contact: 540-743-3915</w:t>
      </w:r>
    </w:p>
    <w:p w14:paraId="398639B8" w14:textId="77777777" w:rsidR="00A55ED5" w:rsidRPr="00A55ED5" w:rsidRDefault="00A55ED5" w:rsidP="00A55ED5">
      <w:pPr>
        <w:rPr>
          <w:rFonts w:ascii="Garamond" w:eastAsia="Calibri" w:hAnsi="Garamond" w:cs="Calibri"/>
          <w:b/>
          <w:bCs/>
          <w:color w:val="000000"/>
          <w:sz w:val="28"/>
          <w:szCs w:val="28"/>
        </w:rPr>
      </w:pPr>
      <w:r w:rsidRPr="00A55ED5">
        <w:rPr>
          <w:rFonts w:ascii="Garamond" w:eastAsia="Calibri" w:hAnsi="Garamond" w:cs="Calibri"/>
          <w:b/>
          <w:bCs/>
          <w:color w:val="000000"/>
          <w:sz w:val="28"/>
          <w:szCs w:val="28"/>
        </w:rPr>
        <w:t xml:space="preserve">February 18, </w:t>
      </w:r>
      <w:proofErr w:type="gramStart"/>
      <w:r w:rsidRPr="00A55ED5">
        <w:rPr>
          <w:rFonts w:ascii="Garamond" w:eastAsia="Calibri" w:hAnsi="Garamond" w:cs="Calibri"/>
          <w:b/>
          <w:bCs/>
          <w:color w:val="000000"/>
          <w:sz w:val="28"/>
          <w:szCs w:val="28"/>
        </w:rPr>
        <w:t>2022</w:t>
      </w:r>
      <w:proofErr w:type="gramEnd"/>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r>
      <w:r>
        <w:rPr>
          <w:rFonts w:ascii="Garamond" w:eastAsia="Calibri" w:hAnsi="Garamond" w:cs="Calibri"/>
          <w:b/>
          <w:bCs/>
          <w:color w:val="000000"/>
          <w:sz w:val="28"/>
          <w:szCs w:val="28"/>
        </w:rPr>
        <w:tab/>
        <w:t xml:space="preserve">   </w:t>
      </w:r>
      <w:hyperlink r:id="rId7" w:history="1">
        <w:r w:rsidRPr="001A1F85">
          <w:rPr>
            <w:rStyle w:val="Hyperlink"/>
            <w:rFonts w:ascii="Garamond" w:eastAsia="Calibri" w:hAnsi="Garamond" w:cs="Calibri"/>
            <w:b/>
            <w:bCs/>
            <w:sz w:val="28"/>
            <w:szCs w:val="28"/>
          </w:rPr>
          <w:t>events@luraypage.com</w:t>
        </w:r>
      </w:hyperlink>
      <w:r>
        <w:rPr>
          <w:rFonts w:ascii="Garamond" w:eastAsia="Calibri" w:hAnsi="Garamond" w:cs="Calibri"/>
          <w:b/>
          <w:bCs/>
          <w:color w:val="000000"/>
          <w:sz w:val="28"/>
          <w:szCs w:val="28"/>
        </w:rPr>
        <w:t xml:space="preserve"> </w:t>
      </w:r>
    </w:p>
    <w:p w14:paraId="6D61292C" w14:textId="77777777" w:rsidR="00A55ED5" w:rsidRPr="00A55ED5" w:rsidRDefault="00A55ED5" w:rsidP="00A55ED5">
      <w:pPr>
        <w:rPr>
          <w:rFonts w:ascii="Garamond" w:eastAsia="Calibri" w:hAnsi="Garamond" w:cs="Calibri"/>
          <w:b/>
          <w:bCs/>
          <w:color w:val="000000"/>
          <w:sz w:val="28"/>
          <w:szCs w:val="28"/>
        </w:rPr>
      </w:pPr>
    </w:p>
    <w:p w14:paraId="43757B50" w14:textId="77777777" w:rsidR="00A55ED5" w:rsidRPr="00A55ED5" w:rsidRDefault="00A55ED5" w:rsidP="00A55ED5">
      <w:pPr>
        <w:jc w:val="center"/>
        <w:rPr>
          <w:rFonts w:ascii="Garamond" w:eastAsia="Calibri" w:hAnsi="Garamond" w:cs="Calibri"/>
          <w:b/>
          <w:bCs/>
          <w:color w:val="000000"/>
          <w:sz w:val="28"/>
          <w:szCs w:val="28"/>
        </w:rPr>
      </w:pPr>
      <w:r w:rsidRPr="00A55ED5">
        <w:rPr>
          <w:rFonts w:ascii="Garamond" w:eastAsia="Calibri" w:hAnsi="Garamond" w:cs="Calibri"/>
          <w:b/>
          <w:bCs/>
          <w:color w:val="000000"/>
          <w:sz w:val="28"/>
          <w:szCs w:val="28"/>
        </w:rPr>
        <w:t>ALCOVA Mortgage Ribbon Cutting</w:t>
      </w:r>
    </w:p>
    <w:p w14:paraId="0D088F7F" w14:textId="77777777" w:rsidR="00A55ED5" w:rsidRPr="00A55ED5" w:rsidRDefault="00A55ED5" w:rsidP="00A55ED5">
      <w:pPr>
        <w:rPr>
          <w:rFonts w:ascii="Garamond" w:eastAsia="Calibri" w:hAnsi="Garamond" w:cs="Calibri"/>
          <w:color w:val="000000"/>
          <w:sz w:val="28"/>
          <w:szCs w:val="28"/>
        </w:rPr>
      </w:pPr>
    </w:p>
    <w:p w14:paraId="1C75B00A" w14:textId="77777777" w:rsidR="00A55ED5" w:rsidRPr="00A55ED5" w:rsidRDefault="00A55ED5" w:rsidP="00A55ED5">
      <w:pPr>
        <w:rPr>
          <w:rFonts w:ascii="Garamond" w:eastAsia="Calibri" w:hAnsi="Garamond" w:cs="Calibri"/>
          <w:color w:val="000000"/>
          <w:sz w:val="26"/>
          <w:szCs w:val="26"/>
        </w:rPr>
      </w:pPr>
      <w:r w:rsidRPr="00A55ED5">
        <w:rPr>
          <w:rFonts w:ascii="Garamond" w:eastAsia="Calibri" w:hAnsi="Garamond" w:cs="Calibri"/>
          <w:b/>
          <w:bCs/>
          <w:color w:val="000000"/>
          <w:sz w:val="26"/>
          <w:szCs w:val="26"/>
        </w:rPr>
        <w:t>Luray, VA</w:t>
      </w:r>
      <w:r w:rsidRPr="00A55ED5">
        <w:rPr>
          <w:rFonts w:ascii="Garamond" w:eastAsia="Calibri" w:hAnsi="Garamond" w:cs="Calibri"/>
          <w:color w:val="000000"/>
          <w:sz w:val="26"/>
          <w:szCs w:val="26"/>
        </w:rPr>
        <w:t xml:space="preserve"> – The Luray-Page County Chamber of Commerce had the honor of celebrating the opening of the new branch location for ALCOVA Mortgage, at 134 West Main Street Suite A, Luray, on Wednesday, February 16th, at 10:00 AM.</w:t>
      </w:r>
    </w:p>
    <w:p w14:paraId="69EF2C3F" w14:textId="77777777" w:rsidR="00A55ED5" w:rsidRPr="00A55ED5" w:rsidRDefault="00A55ED5" w:rsidP="00A55ED5">
      <w:pPr>
        <w:rPr>
          <w:rFonts w:ascii="Garamond" w:eastAsia="Calibri" w:hAnsi="Garamond" w:cs="Calibri"/>
          <w:color w:val="000000"/>
          <w:sz w:val="26"/>
          <w:szCs w:val="26"/>
        </w:rPr>
      </w:pPr>
    </w:p>
    <w:p w14:paraId="17816B12" w14:textId="77777777" w:rsidR="00A55ED5" w:rsidRPr="00A55ED5" w:rsidRDefault="00A55ED5" w:rsidP="00A55ED5">
      <w:pPr>
        <w:rPr>
          <w:rFonts w:ascii="Garamond" w:eastAsia="Calibri" w:hAnsi="Garamond" w:cs="Calibri"/>
          <w:color w:val="000000"/>
          <w:sz w:val="26"/>
          <w:szCs w:val="26"/>
        </w:rPr>
      </w:pPr>
      <w:r w:rsidRPr="00A55ED5">
        <w:rPr>
          <w:rFonts w:ascii="Garamond" w:eastAsia="Calibri" w:hAnsi="Garamond" w:cs="Calibri"/>
          <w:color w:val="000000"/>
          <w:sz w:val="26"/>
          <w:szCs w:val="26"/>
        </w:rPr>
        <w:t>“In Luray-Page County, we are lucky to have businesses such as ALCOVA Mortgage that go above and beyond to not only run their business, but that also work to help make the community better. Leslie and her team have worked with countless individuals to make the homebuying and refinancing process easy and as stress-free as possible”, said Gina Hilliard, President of the Luray-Page County Chamber of Commerce.  “We are excited for the opening of their new location where they will be able to grow their business and help even more people in our community.”</w:t>
      </w:r>
    </w:p>
    <w:p w14:paraId="5AF54085" w14:textId="77777777" w:rsidR="00A55ED5" w:rsidRPr="00A55ED5" w:rsidRDefault="00A55ED5" w:rsidP="00A55ED5">
      <w:pPr>
        <w:rPr>
          <w:rFonts w:ascii="Garamond" w:eastAsia="Calibri" w:hAnsi="Garamond" w:cs="Calibri"/>
          <w:color w:val="000000"/>
          <w:sz w:val="26"/>
          <w:szCs w:val="26"/>
        </w:rPr>
      </w:pPr>
    </w:p>
    <w:p w14:paraId="0DB903E3" w14:textId="77777777" w:rsidR="00A55ED5" w:rsidRPr="00A55ED5" w:rsidRDefault="00A55ED5" w:rsidP="00A55ED5">
      <w:pPr>
        <w:rPr>
          <w:rFonts w:ascii="Garamond" w:eastAsia="Calibri" w:hAnsi="Garamond" w:cs="Calibri"/>
          <w:color w:val="000000"/>
          <w:sz w:val="26"/>
          <w:szCs w:val="26"/>
        </w:rPr>
      </w:pPr>
      <w:r w:rsidRPr="00A55ED5">
        <w:rPr>
          <w:rFonts w:ascii="Garamond" w:eastAsia="Calibri" w:hAnsi="Garamond" w:cs="Calibri"/>
          <w:color w:val="000000"/>
          <w:sz w:val="26"/>
          <w:szCs w:val="26"/>
        </w:rPr>
        <w:t xml:space="preserve">The Page County branch of ALCOVA Mortgage is run by Leslie Currle. When Leslie opened the local branch in 2018, they were in a small building just outside of downtown. Over the past four years, as she has grown her clientele and the branch, she was able to move into a much larger building in the downtown district of Luray. </w:t>
      </w:r>
      <w:r w:rsidR="000131FE">
        <w:rPr>
          <w:rFonts w:ascii="Garamond" w:eastAsia="Calibri" w:hAnsi="Garamond" w:cs="Calibri"/>
          <w:color w:val="000000"/>
          <w:sz w:val="26"/>
          <w:szCs w:val="26"/>
        </w:rPr>
        <w:t xml:space="preserve">This year, Leslie was able to add Kelly Currle to her team, giving them more opportunity to further help their clients. </w:t>
      </w:r>
      <w:r w:rsidRPr="00A55ED5">
        <w:rPr>
          <w:rFonts w:ascii="Garamond" w:eastAsia="Calibri" w:hAnsi="Garamond" w:cs="Calibri"/>
          <w:color w:val="000000"/>
          <w:sz w:val="26"/>
          <w:szCs w:val="26"/>
        </w:rPr>
        <w:t xml:space="preserve">After the Ribbon Cutting, all who attended were put into a drawing for gift cards from various businesses in the town of Luray. In addition, Jason </w:t>
      </w:r>
      <w:proofErr w:type="spellStart"/>
      <w:r w:rsidRPr="00A55ED5">
        <w:rPr>
          <w:rFonts w:ascii="Garamond" w:eastAsia="Calibri" w:hAnsi="Garamond" w:cs="Calibri"/>
          <w:color w:val="000000"/>
          <w:sz w:val="26"/>
          <w:szCs w:val="26"/>
        </w:rPr>
        <w:t>Helmintoller</w:t>
      </w:r>
      <w:proofErr w:type="spellEnd"/>
      <w:r w:rsidRPr="00A55ED5">
        <w:rPr>
          <w:rFonts w:ascii="Garamond" w:eastAsia="Calibri" w:hAnsi="Garamond" w:cs="Calibri"/>
          <w:color w:val="000000"/>
          <w:sz w:val="26"/>
          <w:szCs w:val="26"/>
        </w:rPr>
        <w:t>, a Branch Partner for ALCOVA offered a gran</w:t>
      </w:r>
      <w:r w:rsidR="00D82EA4">
        <w:rPr>
          <w:rFonts w:ascii="Garamond" w:eastAsia="Calibri" w:hAnsi="Garamond" w:cs="Calibri"/>
          <w:color w:val="000000"/>
          <w:sz w:val="26"/>
          <w:szCs w:val="26"/>
        </w:rPr>
        <w:t>d</w:t>
      </w:r>
      <w:r w:rsidRPr="00A55ED5">
        <w:rPr>
          <w:rFonts w:ascii="Garamond" w:eastAsia="Calibri" w:hAnsi="Garamond" w:cs="Calibri"/>
          <w:color w:val="000000"/>
          <w:sz w:val="26"/>
          <w:szCs w:val="26"/>
        </w:rPr>
        <w:t xml:space="preserve"> prize drawing of $500 to be donated to the local charity or non-profit of the winner’s choice.</w:t>
      </w:r>
    </w:p>
    <w:p w14:paraId="0DD6DF94" w14:textId="77777777" w:rsidR="00A55ED5" w:rsidRPr="00A55ED5" w:rsidRDefault="00A55ED5" w:rsidP="00A55ED5">
      <w:pPr>
        <w:rPr>
          <w:rFonts w:ascii="Garamond" w:eastAsia="Calibri" w:hAnsi="Garamond" w:cs="Calibri"/>
          <w:color w:val="000000"/>
          <w:sz w:val="26"/>
          <w:szCs w:val="26"/>
        </w:rPr>
      </w:pPr>
    </w:p>
    <w:p w14:paraId="074BE884" w14:textId="77777777" w:rsidR="00A55ED5" w:rsidRPr="00A55ED5" w:rsidRDefault="00A55ED5" w:rsidP="00A55ED5">
      <w:pPr>
        <w:rPr>
          <w:rFonts w:ascii="Garamond" w:eastAsia="Calibri" w:hAnsi="Garamond" w:cs="Calibri"/>
          <w:color w:val="000000"/>
          <w:sz w:val="26"/>
          <w:szCs w:val="26"/>
        </w:rPr>
      </w:pPr>
      <w:r w:rsidRPr="00A55ED5">
        <w:rPr>
          <w:rFonts w:ascii="Garamond" w:eastAsia="Calibri" w:hAnsi="Garamond" w:cs="Calibri"/>
          <w:color w:val="000000"/>
          <w:sz w:val="26"/>
          <w:szCs w:val="26"/>
        </w:rPr>
        <w:t>Yesterday, many members of the community turned out to celebrate the success of Leslie and ALCOVA Mortgage</w:t>
      </w:r>
      <w:r w:rsidRPr="000131FE">
        <w:rPr>
          <w:rFonts w:ascii="Garamond" w:eastAsia="Calibri" w:hAnsi="Garamond" w:cs="Calibri"/>
          <w:color w:val="000000"/>
          <w:sz w:val="26"/>
          <w:szCs w:val="26"/>
        </w:rPr>
        <w:t xml:space="preserve">. </w:t>
      </w:r>
      <w:r w:rsidR="00D82EA4" w:rsidRPr="000131FE">
        <w:rPr>
          <w:rFonts w:ascii="Garamond" w:eastAsia="Calibri" w:hAnsi="Garamond" w:cs="Calibri"/>
          <w:color w:val="000000"/>
          <w:sz w:val="26"/>
          <w:szCs w:val="26"/>
        </w:rPr>
        <w:t xml:space="preserve">Joining Regina </w:t>
      </w:r>
      <w:proofErr w:type="spellStart"/>
      <w:r w:rsidR="00D82EA4" w:rsidRPr="000131FE">
        <w:rPr>
          <w:rFonts w:ascii="Garamond" w:eastAsia="Calibri" w:hAnsi="Garamond" w:cs="Calibri"/>
          <w:color w:val="000000"/>
          <w:sz w:val="26"/>
          <w:szCs w:val="26"/>
        </w:rPr>
        <w:t>Hlliard</w:t>
      </w:r>
      <w:proofErr w:type="spellEnd"/>
      <w:r w:rsidR="00D82EA4" w:rsidRPr="000131FE">
        <w:rPr>
          <w:rFonts w:ascii="Garamond" w:eastAsia="Calibri" w:hAnsi="Garamond" w:cs="Calibri"/>
          <w:color w:val="000000"/>
          <w:sz w:val="26"/>
          <w:szCs w:val="26"/>
        </w:rPr>
        <w:t>, President of Luray-Page County Chamber of Commerce f</w:t>
      </w:r>
      <w:r w:rsidRPr="000131FE">
        <w:rPr>
          <w:rFonts w:ascii="Garamond" w:eastAsia="Calibri" w:hAnsi="Garamond" w:cs="Calibri"/>
          <w:color w:val="000000"/>
          <w:sz w:val="26"/>
          <w:szCs w:val="26"/>
        </w:rPr>
        <w:t>rom the Town of Luray, Mayor Jerry Dofflemyer, Councilwoman Stephanie Lillard, Town Manager Steve Burke, Police</w:t>
      </w:r>
      <w:r w:rsidRPr="00A55ED5">
        <w:rPr>
          <w:rFonts w:ascii="Garamond" w:eastAsia="Calibri" w:hAnsi="Garamond" w:cs="Calibri"/>
          <w:color w:val="000000"/>
          <w:sz w:val="26"/>
          <w:szCs w:val="26"/>
        </w:rPr>
        <w:t xml:space="preserve"> Chief Bow Cook, Luray Downtown Initiative Director Jackie Elliot, and Director of Economic Development </w:t>
      </w:r>
      <w:r w:rsidR="00D82EA4">
        <w:rPr>
          <w:rFonts w:ascii="Garamond" w:eastAsia="Calibri" w:hAnsi="Garamond" w:cs="Calibri"/>
          <w:color w:val="000000"/>
          <w:sz w:val="26"/>
          <w:szCs w:val="26"/>
        </w:rPr>
        <w:t xml:space="preserve">&amp; Tourism </w:t>
      </w:r>
      <w:r w:rsidRPr="00A55ED5">
        <w:rPr>
          <w:rFonts w:ascii="Garamond" w:eastAsia="Calibri" w:hAnsi="Garamond" w:cs="Calibri"/>
          <w:color w:val="000000"/>
          <w:sz w:val="26"/>
          <w:szCs w:val="26"/>
        </w:rPr>
        <w:t>for Page County</w:t>
      </w:r>
      <w:r w:rsidR="00D82EA4">
        <w:rPr>
          <w:rFonts w:ascii="Garamond" w:eastAsia="Calibri" w:hAnsi="Garamond" w:cs="Calibri"/>
          <w:color w:val="000000"/>
          <w:sz w:val="26"/>
          <w:szCs w:val="26"/>
        </w:rPr>
        <w:t>,</w:t>
      </w:r>
      <w:r w:rsidRPr="00A55ED5">
        <w:rPr>
          <w:rFonts w:ascii="Garamond" w:eastAsia="Calibri" w:hAnsi="Garamond" w:cs="Calibri"/>
          <w:color w:val="000000"/>
          <w:sz w:val="26"/>
          <w:szCs w:val="26"/>
        </w:rPr>
        <w:t xml:space="preserve"> Nina Fox</w:t>
      </w:r>
      <w:r w:rsidR="00D82EA4">
        <w:rPr>
          <w:rFonts w:ascii="Garamond" w:eastAsia="Calibri" w:hAnsi="Garamond" w:cs="Calibri"/>
          <w:color w:val="000000"/>
          <w:sz w:val="26"/>
          <w:szCs w:val="26"/>
        </w:rPr>
        <w:t>,</w:t>
      </w:r>
      <w:r w:rsidRPr="00A55ED5">
        <w:rPr>
          <w:rFonts w:ascii="Garamond" w:eastAsia="Calibri" w:hAnsi="Garamond" w:cs="Calibri"/>
          <w:color w:val="000000"/>
          <w:sz w:val="26"/>
          <w:szCs w:val="26"/>
        </w:rPr>
        <w:t xml:space="preserve"> joined professionals from the real estate business, as well as people who have worked with ALCOVA and other community members to wish them luck on their new adventure. </w:t>
      </w:r>
    </w:p>
    <w:p w14:paraId="0623C8D4" w14:textId="77777777" w:rsidR="00A55ED5" w:rsidRPr="00A55ED5" w:rsidRDefault="00A55ED5" w:rsidP="00A55ED5">
      <w:pPr>
        <w:rPr>
          <w:rFonts w:ascii="Garamond" w:eastAsia="Calibri" w:hAnsi="Garamond" w:cs="Calibri"/>
          <w:color w:val="000000"/>
          <w:sz w:val="26"/>
          <w:szCs w:val="26"/>
        </w:rPr>
      </w:pPr>
    </w:p>
    <w:p w14:paraId="25DC1B53" w14:textId="77777777" w:rsidR="00A55ED5" w:rsidRPr="00A55ED5" w:rsidRDefault="00A55ED5" w:rsidP="00A55ED5">
      <w:pPr>
        <w:rPr>
          <w:rFonts w:ascii="Garamond" w:eastAsia="Calibri" w:hAnsi="Garamond" w:cs="Calibri"/>
          <w:color w:val="000000"/>
          <w:sz w:val="26"/>
          <w:szCs w:val="26"/>
        </w:rPr>
      </w:pPr>
      <w:r w:rsidRPr="00A55ED5">
        <w:rPr>
          <w:rFonts w:ascii="Garamond" w:eastAsia="Calibri" w:hAnsi="Garamond" w:cs="Calibri"/>
          <w:color w:val="000000"/>
          <w:sz w:val="26"/>
          <w:szCs w:val="26"/>
        </w:rPr>
        <w:t xml:space="preserve">When asked about ALCOVA and her mission in the community, Leslie said “At </w:t>
      </w:r>
      <w:proofErr w:type="spellStart"/>
      <w:r w:rsidRPr="00A55ED5">
        <w:rPr>
          <w:rFonts w:ascii="Garamond" w:eastAsia="Calibri" w:hAnsi="Garamond" w:cs="Calibri"/>
          <w:color w:val="000000"/>
          <w:sz w:val="26"/>
          <w:szCs w:val="26"/>
        </w:rPr>
        <w:t>Alcova</w:t>
      </w:r>
      <w:proofErr w:type="spellEnd"/>
      <w:r w:rsidRPr="00A55ED5">
        <w:rPr>
          <w:rFonts w:ascii="Garamond" w:eastAsia="Calibri" w:hAnsi="Garamond" w:cs="Calibri"/>
          <w:color w:val="000000"/>
          <w:sz w:val="26"/>
          <w:szCs w:val="26"/>
        </w:rPr>
        <w:t xml:space="preserve">, we believe in giving back to the communities we </w:t>
      </w:r>
      <w:proofErr w:type="gramStart"/>
      <w:r w:rsidRPr="00A55ED5">
        <w:rPr>
          <w:rFonts w:ascii="Garamond" w:eastAsia="Calibri" w:hAnsi="Garamond" w:cs="Calibri"/>
          <w:color w:val="000000"/>
          <w:sz w:val="26"/>
          <w:szCs w:val="26"/>
        </w:rPr>
        <w:t>serve</w:t>
      </w:r>
      <w:proofErr w:type="gramEnd"/>
      <w:r w:rsidRPr="00A55ED5">
        <w:rPr>
          <w:rFonts w:ascii="Garamond" w:eastAsia="Calibri" w:hAnsi="Garamond" w:cs="Calibri"/>
          <w:color w:val="000000"/>
          <w:sz w:val="26"/>
          <w:szCs w:val="26"/>
        </w:rPr>
        <w:t xml:space="preserve"> and I am proud to live in this wonderful community and I look forward to "showing you the way home".</w:t>
      </w:r>
    </w:p>
    <w:p w14:paraId="0810FC5F" w14:textId="77777777" w:rsidR="00A55ED5" w:rsidRPr="00A55ED5" w:rsidRDefault="00A55ED5" w:rsidP="00A55ED5">
      <w:pPr>
        <w:rPr>
          <w:rFonts w:ascii="Garamond" w:eastAsia="Calibri" w:hAnsi="Garamond" w:cs="Calibri"/>
          <w:color w:val="000000"/>
          <w:sz w:val="26"/>
          <w:szCs w:val="26"/>
        </w:rPr>
      </w:pPr>
    </w:p>
    <w:p w14:paraId="0EAE8B5A" w14:textId="19D5FFE2" w:rsidR="0006649D" w:rsidRDefault="00A55ED5" w:rsidP="00A55ED5">
      <w:pPr>
        <w:rPr>
          <w:rFonts w:ascii="Garamond" w:eastAsia="Calibri" w:hAnsi="Garamond" w:cs="Calibri"/>
          <w:color w:val="000000"/>
          <w:sz w:val="26"/>
          <w:szCs w:val="26"/>
        </w:rPr>
      </w:pPr>
      <w:r w:rsidRPr="00A55ED5">
        <w:rPr>
          <w:rFonts w:ascii="Garamond" w:eastAsia="Calibri" w:hAnsi="Garamond" w:cs="Calibri"/>
          <w:color w:val="000000"/>
          <w:sz w:val="26"/>
          <w:szCs w:val="26"/>
        </w:rPr>
        <w:t xml:space="preserve">For more information or to set up an appointment with them, you can visit their website, </w:t>
      </w:r>
      <w:hyperlink r:id="rId8" w:history="1">
        <w:r w:rsidRPr="001A1F85">
          <w:rPr>
            <w:rStyle w:val="Hyperlink"/>
            <w:rFonts w:ascii="Garamond" w:eastAsia="Calibri" w:hAnsi="Garamond" w:cs="Calibri"/>
            <w:sz w:val="26"/>
            <w:szCs w:val="26"/>
          </w:rPr>
          <w:t>https://alcovamortgage.com</w:t>
        </w:r>
        <w:r w:rsidRPr="001A1F85">
          <w:rPr>
            <w:rStyle w:val="Hyperlink"/>
            <w:rFonts w:ascii="Garamond" w:eastAsia="Calibri" w:hAnsi="Garamond" w:cs="Calibri"/>
            <w:sz w:val="26"/>
            <w:szCs w:val="26"/>
          </w:rPr>
          <w:t>/</w:t>
        </w:r>
        <w:r w:rsidRPr="001A1F85">
          <w:rPr>
            <w:rStyle w:val="Hyperlink"/>
            <w:rFonts w:ascii="Garamond" w:eastAsia="Calibri" w:hAnsi="Garamond" w:cs="Calibri"/>
            <w:sz w:val="26"/>
            <w:szCs w:val="26"/>
          </w:rPr>
          <w:t>va/luray</w:t>
        </w:r>
      </w:hyperlink>
      <w:r>
        <w:rPr>
          <w:rFonts w:ascii="Garamond" w:eastAsia="Calibri" w:hAnsi="Garamond" w:cs="Calibri"/>
          <w:color w:val="000000"/>
          <w:sz w:val="26"/>
          <w:szCs w:val="26"/>
        </w:rPr>
        <w:t>,</w:t>
      </w:r>
      <w:r w:rsidRPr="00A55ED5">
        <w:rPr>
          <w:rFonts w:ascii="Garamond" w:eastAsia="Calibri" w:hAnsi="Garamond" w:cs="Calibri"/>
          <w:color w:val="000000"/>
          <w:sz w:val="26"/>
          <w:szCs w:val="26"/>
        </w:rPr>
        <w:t xml:space="preserve"> call (540) 244-4540, or email them at </w:t>
      </w:r>
      <w:hyperlink r:id="rId9" w:history="1">
        <w:r w:rsidRPr="001A1F85">
          <w:rPr>
            <w:rStyle w:val="Hyperlink"/>
            <w:rFonts w:ascii="Garamond" w:eastAsia="Calibri" w:hAnsi="Garamond" w:cs="Calibri"/>
            <w:sz w:val="26"/>
            <w:szCs w:val="26"/>
          </w:rPr>
          <w:t>LCURRLE@alcovamortgage.com</w:t>
        </w:r>
      </w:hyperlink>
      <w:r>
        <w:rPr>
          <w:rFonts w:ascii="Garamond" w:eastAsia="Calibri" w:hAnsi="Garamond" w:cs="Calibri"/>
          <w:color w:val="000000"/>
          <w:sz w:val="26"/>
          <w:szCs w:val="26"/>
        </w:rPr>
        <w:t>,</w:t>
      </w:r>
      <w:r w:rsidRPr="00A55ED5">
        <w:rPr>
          <w:rFonts w:ascii="Garamond" w:eastAsia="Calibri" w:hAnsi="Garamond" w:cs="Calibri"/>
          <w:color w:val="000000"/>
          <w:sz w:val="26"/>
          <w:szCs w:val="26"/>
        </w:rPr>
        <w:t xml:space="preserve"> For more details on the ribbon-cutting, contact the Luray-Page County Chamber of Commerce at </w:t>
      </w:r>
      <w:hyperlink r:id="rId10" w:history="1">
        <w:r w:rsidRPr="001A1F85">
          <w:rPr>
            <w:rStyle w:val="Hyperlink"/>
            <w:rFonts w:ascii="Garamond" w:eastAsia="Calibri" w:hAnsi="Garamond" w:cs="Calibri"/>
            <w:sz w:val="26"/>
            <w:szCs w:val="26"/>
          </w:rPr>
          <w:t>events@luraypage.com</w:t>
        </w:r>
      </w:hyperlink>
      <w:r w:rsidRPr="00A55ED5">
        <w:rPr>
          <w:rFonts w:ascii="Garamond" w:eastAsia="Calibri" w:hAnsi="Garamond" w:cs="Calibri"/>
          <w:color w:val="000000"/>
          <w:sz w:val="26"/>
          <w:szCs w:val="26"/>
        </w:rPr>
        <w:t>.</w:t>
      </w:r>
      <w:r>
        <w:rPr>
          <w:rFonts w:ascii="Garamond" w:eastAsia="Calibri" w:hAnsi="Garamond" w:cs="Calibri"/>
          <w:color w:val="000000"/>
          <w:sz w:val="26"/>
          <w:szCs w:val="26"/>
        </w:rPr>
        <w:t xml:space="preserve"> </w:t>
      </w:r>
    </w:p>
    <w:p w14:paraId="70AAC951" w14:textId="4DAC23E1" w:rsidR="00164B2B" w:rsidRDefault="00E7185C" w:rsidP="00A55ED5">
      <w:pPr>
        <w:rPr>
          <w:rFonts w:ascii="Garamond" w:eastAsia="Calibri" w:hAnsi="Garamond" w:cs="Calibri"/>
          <w:color w:val="000000"/>
          <w:sz w:val="26"/>
          <w:szCs w:val="26"/>
        </w:rPr>
      </w:pPr>
      <w:r>
        <w:rPr>
          <w:rFonts w:ascii="Garamond" w:eastAsia="Calibri" w:hAnsi="Garamond" w:cs="Calibri"/>
          <w:color w:val="000000"/>
          <w:sz w:val="26"/>
          <w:szCs w:val="26"/>
        </w:rPr>
        <w:lastRenderedPageBreak/>
        <w:pict w14:anchorId="1CCBD7E5">
          <v:shape id="_x0000_i1026" type="#_x0000_t75" style="width:317.25pt;height:210.75pt">
            <v:imagedata r:id="rId11" o:title="IMG_0221"/>
          </v:shape>
        </w:pict>
      </w:r>
    </w:p>
    <w:p w14:paraId="2D411059" w14:textId="7649C9C5" w:rsidR="00164B2B" w:rsidRDefault="00E7185C" w:rsidP="00A55ED5">
      <w:pPr>
        <w:rPr>
          <w:rFonts w:ascii="Garamond" w:eastAsia="Calibri" w:hAnsi="Garamond" w:cs="Calibri"/>
          <w:color w:val="000000"/>
          <w:sz w:val="26"/>
          <w:szCs w:val="26"/>
        </w:rPr>
      </w:pPr>
      <w:r>
        <w:rPr>
          <w:rFonts w:ascii="Garamond" w:eastAsia="Calibri" w:hAnsi="Garamond" w:cs="Calibri"/>
          <w:color w:val="000000"/>
          <w:sz w:val="26"/>
          <w:szCs w:val="26"/>
        </w:rPr>
        <w:pict w14:anchorId="579989C9">
          <v:shape id="_x0000_i1029" type="#_x0000_t75" style="width:317.25pt;height:211.5pt">
            <v:imagedata r:id="rId12" o:title="IMG_0224"/>
          </v:shape>
        </w:pict>
      </w:r>
    </w:p>
    <w:p w14:paraId="475EADBC" w14:textId="6194D971" w:rsidR="00164B2B" w:rsidRDefault="00E7185C" w:rsidP="00A55ED5">
      <w:pPr>
        <w:rPr>
          <w:rFonts w:ascii="Garamond" w:eastAsia="Calibri" w:hAnsi="Garamond" w:cs="Calibri"/>
          <w:color w:val="000000"/>
          <w:sz w:val="26"/>
          <w:szCs w:val="26"/>
        </w:rPr>
      </w:pPr>
      <w:r>
        <w:rPr>
          <w:rFonts w:ascii="Garamond" w:eastAsia="Calibri" w:hAnsi="Garamond" w:cs="Calibri"/>
          <w:color w:val="000000"/>
          <w:sz w:val="26"/>
          <w:szCs w:val="26"/>
        </w:rPr>
        <w:pict w14:anchorId="13DD5D04">
          <v:shape id="_x0000_i1034" type="#_x0000_t75" style="width:316.5pt;height:210pt">
            <v:imagedata r:id="rId13" o:title="IMG_0228"/>
          </v:shape>
        </w:pict>
      </w:r>
    </w:p>
    <w:p w14:paraId="2666C00F" w14:textId="4EE2CA87" w:rsidR="00E7185C" w:rsidRDefault="00E7185C" w:rsidP="00A55ED5">
      <w:pPr>
        <w:rPr>
          <w:rFonts w:ascii="Garamond" w:eastAsia="Calibri" w:hAnsi="Garamond" w:cs="Calibri"/>
          <w:color w:val="000000"/>
          <w:sz w:val="26"/>
          <w:szCs w:val="26"/>
        </w:rPr>
      </w:pPr>
    </w:p>
    <w:p w14:paraId="6D807708" w14:textId="17682B59" w:rsidR="00E7185C" w:rsidRPr="00A55ED5" w:rsidRDefault="00E7185C" w:rsidP="00A55ED5">
      <w:pPr>
        <w:rPr>
          <w:rFonts w:ascii="Garamond" w:eastAsia="Calibri" w:hAnsi="Garamond" w:cs="Calibri"/>
          <w:color w:val="000000"/>
          <w:sz w:val="26"/>
          <w:szCs w:val="26"/>
        </w:rPr>
      </w:pPr>
      <w:r>
        <w:rPr>
          <w:rFonts w:ascii="Garamond" w:eastAsia="Calibri" w:hAnsi="Garamond" w:cs="Calibri"/>
          <w:color w:val="000000"/>
          <w:sz w:val="26"/>
          <w:szCs w:val="26"/>
        </w:rPr>
        <w:t xml:space="preserve">To see more pictures from the ALCOVA Mortgage Ribbon Cutting, you can visit our </w:t>
      </w:r>
      <w:hyperlink r:id="rId14" w:history="1">
        <w:r w:rsidRPr="00E7185C">
          <w:rPr>
            <w:rStyle w:val="Hyperlink"/>
            <w:rFonts w:ascii="Garamond" w:eastAsia="Calibri" w:hAnsi="Garamond" w:cs="Calibri"/>
            <w:sz w:val="26"/>
            <w:szCs w:val="26"/>
          </w:rPr>
          <w:t>Facebook page</w:t>
        </w:r>
      </w:hyperlink>
      <w:r>
        <w:rPr>
          <w:rFonts w:ascii="Garamond" w:eastAsia="Calibri" w:hAnsi="Garamond" w:cs="Calibri"/>
          <w:color w:val="000000"/>
          <w:sz w:val="26"/>
          <w:szCs w:val="26"/>
        </w:rPr>
        <w:t xml:space="preserve">. </w:t>
      </w:r>
    </w:p>
    <w:sectPr w:rsidR="00E7185C" w:rsidRPr="00A55ED5" w:rsidSect="00A55ED5">
      <w:type w:val="continuous"/>
      <w:pgSz w:w="12240" w:h="15840"/>
      <w:pgMar w:top="432" w:right="720" w:bottom="72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WP">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Elephant">
    <w:panose1 w:val="02020904090505020303"/>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51E5999"/>
    <w:multiLevelType w:val="multilevel"/>
    <w:tmpl w:val="0316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A6260AD"/>
    <w:multiLevelType w:val="multilevel"/>
    <w:tmpl w:val="19368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02B4A86"/>
    <w:multiLevelType w:val="multilevel"/>
    <w:tmpl w:val="8C52B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7191F75"/>
    <w:multiLevelType w:val="hybridMultilevel"/>
    <w:tmpl w:val="9ECED7E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EBE57ED"/>
    <w:multiLevelType w:val="multilevel"/>
    <w:tmpl w:val="F1C0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5DE0F73"/>
    <w:multiLevelType w:val="hybridMultilevel"/>
    <w:tmpl w:val="39FA858C"/>
    <w:lvl w:ilvl="0" w:tplc="AEB02790">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6B4310B"/>
    <w:multiLevelType w:val="hybridMultilevel"/>
    <w:tmpl w:val="5094CAA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3"/>
  </w:num>
  <w:num w:numId="2">
    <w:abstractNumId w:val="6"/>
  </w:num>
  <w:num w:numId="3">
    <w:abstractNumId w:val="4"/>
  </w:num>
  <w:num w:numId="4">
    <w:abstractNumId w:val="1"/>
  </w:num>
  <w:num w:numId="5">
    <w:abstractNumId w:val="2"/>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MyNjE2tDAxMTE3NzBT0lEKTi0uzszPAykwqgUAglhfPiwAAAA="/>
  </w:docVars>
  <w:rsids>
    <w:rsidRoot w:val="00D958C6"/>
    <w:rsid w:val="000123BA"/>
    <w:rsid w:val="000131FE"/>
    <w:rsid w:val="00055C26"/>
    <w:rsid w:val="0006649D"/>
    <w:rsid w:val="00083826"/>
    <w:rsid w:val="000B3B7A"/>
    <w:rsid w:val="000F4CB2"/>
    <w:rsid w:val="000F4D75"/>
    <w:rsid w:val="000F7D52"/>
    <w:rsid w:val="001427A1"/>
    <w:rsid w:val="001479E8"/>
    <w:rsid w:val="00164B2B"/>
    <w:rsid w:val="00167BD1"/>
    <w:rsid w:val="001A48BB"/>
    <w:rsid w:val="002179FE"/>
    <w:rsid w:val="00247F1C"/>
    <w:rsid w:val="002519E3"/>
    <w:rsid w:val="002902E5"/>
    <w:rsid w:val="002928A3"/>
    <w:rsid w:val="00294BB1"/>
    <w:rsid w:val="002A0F45"/>
    <w:rsid w:val="002A74DE"/>
    <w:rsid w:val="002A7E5A"/>
    <w:rsid w:val="002B17B1"/>
    <w:rsid w:val="002B54DD"/>
    <w:rsid w:val="00304C97"/>
    <w:rsid w:val="0031651E"/>
    <w:rsid w:val="0032415D"/>
    <w:rsid w:val="00371435"/>
    <w:rsid w:val="003E42C2"/>
    <w:rsid w:val="0040109D"/>
    <w:rsid w:val="00432601"/>
    <w:rsid w:val="004956DC"/>
    <w:rsid w:val="004A5315"/>
    <w:rsid w:val="004A68D3"/>
    <w:rsid w:val="004B3ADD"/>
    <w:rsid w:val="004B489D"/>
    <w:rsid w:val="004D09F5"/>
    <w:rsid w:val="004E003C"/>
    <w:rsid w:val="0051564C"/>
    <w:rsid w:val="005512B3"/>
    <w:rsid w:val="00557D78"/>
    <w:rsid w:val="00562700"/>
    <w:rsid w:val="005767E4"/>
    <w:rsid w:val="005934D2"/>
    <w:rsid w:val="005A49B2"/>
    <w:rsid w:val="005F400F"/>
    <w:rsid w:val="006377B5"/>
    <w:rsid w:val="006440A1"/>
    <w:rsid w:val="00670413"/>
    <w:rsid w:val="00677814"/>
    <w:rsid w:val="006A0204"/>
    <w:rsid w:val="0077162D"/>
    <w:rsid w:val="00786642"/>
    <w:rsid w:val="00786816"/>
    <w:rsid w:val="007A0416"/>
    <w:rsid w:val="007C2DB4"/>
    <w:rsid w:val="007C55B8"/>
    <w:rsid w:val="007D677A"/>
    <w:rsid w:val="007F7077"/>
    <w:rsid w:val="00802F2D"/>
    <w:rsid w:val="00810363"/>
    <w:rsid w:val="00810AAF"/>
    <w:rsid w:val="00822B35"/>
    <w:rsid w:val="0083101C"/>
    <w:rsid w:val="00850F1C"/>
    <w:rsid w:val="008676CC"/>
    <w:rsid w:val="008700AC"/>
    <w:rsid w:val="0088433D"/>
    <w:rsid w:val="008D4266"/>
    <w:rsid w:val="00927A0B"/>
    <w:rsid w:val="00934F4F"/>
    <w:rsid w:val="0098034C"/>
    <w:rsid w:val="00A141CF"/>
    <w:rsid w:val="00A27FC9"/>
    <w:rsid w:val="00A3713A"/>
    <w:rsid w:val="00A40F76"/>
    <w:rsid w:val="00A44063"/>
    <w:rsid w:val="00A55ED5"/>
    <w:rsid w:val="00A627D0"/>
    <w:rsid w:val="00A855F8"/>
    <w:rsid w:val="00A85622"/>
    <w:rsid w:val="00A92CE0"/>
    <w:rsid w:val="00AC3DB5"/>
    <w:rsid w:val="00AD202D"/>
    <w:rsid w:val="00AD5685"/>
    <w:rsid w:val="00AE2A49"/>
    <w:rsid w:val="00AF2BA7"/>
    <w:rsid w:val="00B1288F"/>
    <w:rsid w:val="00B42355"/>
    <w:rsid w:val="00B810DC"/>
    <w:rsid w:val="00BA0D52"/>
    <w:rsid w:val="00BD331E"/>
    <w:rsid w:val="00BE4824"/>
    <w:rsid w:val="00BF5AAA"/>
    <w:rsid w:val="00C13FA6"/>
    <w:rsid w:val="00C15331"/>
    <w:rsid w:val="00C271DB"/>
    <w:rsid w:val="00C275AC"/>
    <w:rsid w:val="00C27AC6"/>
    <w:rsid w:val="00C4098F"/>
    <w:rsid w:val="00C56D25"/>
    <w:rsid w:val="00C65B32"/>
    <w:rsid w:val="00C819A9"/>
    <w:rsid w:val="00C85B04"/>
    <w:rsid w:val="00CB2595"/>
    <w:rsid w:val="00CB2ED6"/>
    <w:rsid w:val="00CC6168"/>
    <w:rsid w:val="00CE6CE3"/>
    <w:rsid w:val="00D07E5E"/>
    <w:rsid w:val="00D21428"/>
    <w:rsid w:val="00D246CE"/>
    <w:rsid w:val="00D26FB2"/>
    <w:rsid w:val="00D32584"/>
    <w:rsid w:val="00D47845"/>
    <w:rsid w:val="00D570FC"/>
    <w:rsid w:val="00D6133A"/>
    <w:rsid w:val="00D64275"/>
    <w:rsid w:val="00D645F4"/>
    <w:rsid w:val="00D82EA4"/>
    <w:rsid w:val="00D8591C"/>
    <w:rsid w:val="00D86D62"/>
    <w:rsid w:val="00D958C6"/>
    <w:rsid w:val="00DC572E"/>
    <w:rsid w:val="00DC763E"/>
    <w:rsid w:val="00DD3C1C"/>
    <w:rsid w:val="00DF069D"/>
    <w:rsid w:val="00E7185C"/>
    <w:rsid w:val="00E75BD7"/>
    <w:rsid w:val="00EF2AF2"/>
    <w:rsid w:val="00EF372E"/>
    <w:rsid w:val="00F222D1"/>
    <w:rsid w:val="00F31481"/>
    <w:rsid w:val="00F82C8D"/>
    <w:rsid w:val="00F92643"/>
    <w:rsid w:val="00FB636A"/>
    <w:rsid w:val="00FD2BA1"/>
    <w:rsid w:val="00FD56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5596C9F7"/>
  <w15:chartTrackingRefBased/>
  <w15:docId w15:val="{B18B444F-EA98-4458-9012-DEF6C3C5F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autoSpaceDE w:val="0"/>
      <w:autoSpaceDN w:val="0"/>
      <w:adjustRightInd w:val="0"/>
    </w:pPr>
    <w:rPr>
      <w:rFonts w:ascii="Helve-WP" w:hAnsi="Helve-WP" w:cs="Helve-WP"/>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DocumentMap">
    <w:name w:val="Document Map"/>
    <w:basedOn w:val="Normal"/>
    <w:semiHidden/>
    <w:rsid w:val="00AD202D"/>
    <w:pPr>
      <w:shd w:val="clear" w:color="auto" w:fill="000080"/>
    </w:pPr>
    <w:rPr>
      <w:rFonts w:ascii="Tahoma" w:hAnsi="Tahoma" w:cs="Tahoma"/>
    </w:rPr>
  </w:style>
  <w:style w:type="paragraph" w:styleId="BalloonText">
    <w:name w:val="Balloon Text"/>
    <w:basedOn w:val="Normal"/>
    <w:semiHidden/>
    <w:rsid w:val="00D26FB2"/>
    <w:rPr>
      <w:rFonts w:ascii="Tahoma" w:hAnsi="Tahoma" w:cs="Tahoma"/>
      <w:sz w:val="16"/>
      <w:szCs w:val="16"/>
    </w:rPr>
  </w:style>
  <w:style w:type="character" w:styleId="Hyperlink">
    <w:name w:val="Hyperlink"/>
    <w:rsid w:val="00AE2A49"/>
    <w:rPr>
      <w:rFonts w:cs="Times New Roman"/>
      <w:color w:val="0000FF"/>
      <w:u w:val="single"/>
    </w:rPr>
  </w:style>
  <w:style w:type="character" w:styleId="FollowedHyperlink">
    <w:name w:val="FollowedHyperlink"/>
    <w:rsid w:val="00810363"/>
    <w:rPr>
      <w:color w:val="800080"/>
      <w:u w:val="single"/>
    </w:rPr>
  </w:style>
  <w:style w:type="paragraph" w:styleId="NoSpacing">
    <w:name w:val="No Spacing"/>
    <w:qFormat/>
    <w:rsid w:val="00FD56C1"/>
    <w:rPr>
      <w:rFonts w:ascii="Calibri" w:eastAsia="Calibri" w:hAnsi="Calibri"/>
      <w:sz w:val="22"/>
      <w:szCs w:val="22"/>
    </w:rPr>
  </w:style>
  <w:style w:type="character" w:styleId="UnresolvedMention">
    <w:name w:val="Unresolved Mention"/>
    <w:uiPriority w:val="99"/>
    <w:semiHidden/>
    <w:unhideWhenUsed/>
    <w:rsid w:val="00055C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9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https://alcovamortgage.com/va/luray" TargetMode="External"/><Relationship Id="rId13" Type="http://schemas.openxmlformats.org/officeDocument/2006/relationships/image" Target="media/image5.jpeg"/><Relationship Id="rId3" Type="http://schemas.openxmlformats.org/officeDocument/2006/relationships/settings" Target="settings.xml"/><Relationship Id="rId7" Type="http://schemas.openxmlformats.org/officeDocument/2006/relationships/hyperlink" Target="mailto:events@luraypage.com" TargetMode="External"/><Relationship Id="rId12" Type="http://schemas.openxmlformats.org/officeDocument/2006/relationships/image" Target="media/image4.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3.jpe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hyperlink" Target="mailto:events@luraypage.com" TargetMode="External"/><Relationship Id="rId4" Type="http://schemas.openxmlformats.org/officeDocument/2006/relationships/webSettings" Target="webSettings.xml"/><Relationship Id="rId9" Type="http://schemas.openxmlformats.org/officeDocument/2006/relationships/hyperlink" Target="mailto:LCURRLE@alcovamortgage.com" TargetMode="External"/><Relationship Id="rId14" Type="http://schemas.openxmlformats.org/officeDocument/2006/relationships/hyperlink" Target="https://www.facebook.com/media/set/?set=a.315136313990798&amp;type=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498</Words>
  <Characters>2843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lpstr>
    </vt:vector>
  </TitlesOfParts>
  <Company>Luray-Page Chamber of Commerce</Company>
  <LinksUpToDate>false</LinksUpToDate>
  <CharactersWithSpaces>3335</CharactersWithSpaces>
  <SharedDoc>false</SharedDoc>
  <HLinks>
    <vt:vector size="24" baseType="variant">
      <vt:variant>
        <vt:i4>1310753</vt:i4>
      </vt:variant>
      <vt:variant>
        <vt:i4>9</vt:i4>
      </vt:variant>
      <vt:variant>
        <vt:i4>0</vt:i4>
      </vt:variant>
      <vt:variant>
        <vt:i4>5</vt:i4>
      </vt:variant>
      <vt:variant>
        <vt:lpwstr>mailto:events@luraypage.com</vt:lpwstr>
      </vt:variant>
      <vt:variant>
        <vt:lpwstr/>
      </vt:variant>
      <vt:variant>
        <vt:i4>4587625</vt:i4>
      </vt:variant>
      <vt:variant>
        <vt:i4>6</vt:i4>
      </vt:variant>
      <vt:variant>
        <vt:i4>0</vt:i4>
      </vt:variant>
      <vt:variant>
        <vt:i4>5</vt:i4>
      </vt:variant>
      <vt:variant>
        <vt:lpwstr>mailto:LCURRLE@alcovamortgage.com</vt:lpwstr>
      </vt:variant>
      <vt:variant>
        <vt:lpwstr/>
      </vt:variant>
      <vt:variant>
        <vt:i4>3080250</vt:i4>
      </vt:variant>
      <vt:variant>
        <vt:i4>3</vt:i4>
      </vt:variant>
      <vt:variant>
        <vt:i4>0</vt:i4>
      </vt:variant>
      <vt:variant>
        <vt:i4>5</vt:i4>
      </vt:variant>
      <vt:variant>
        <vt:lpwstr>https://alcovamortgage.com/va/luray</vt:lpwstr>
      </vt:variant>
      <vt:variant>
        <vt:lpwstr/>
      </vt:variant>
      <vt:variant>
        <vt:i4>1310753</vt:i4>
      </vt:variant>
      <vt:variant>
        <vt:i4>0</vt:i4>
      </vt:variant>
      <vt:variant>
        <vt:i4>0</vt:i4>
      </vt:variant>
      <vt:variant>
        <vt:i4>5</vt:i4>
      </vt:variant>
      <vt:variant>
        <vt:lpwstr>mailto:events@luraypage.com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Executive Director</dc:creator>
  <cp:keywords/>
  <dc:description/>
  <cp:lastModifiedBy>Edison Emmons</cp:lastModifiedBy>
  <cp:revision>2</cp:revision>
  <cp:lastPrinted>2010-09-09T18:16:00Z</cp:lastPrinted>
  <dcterms:created xsi:type="dcterms:W3CDTF">2022-02-18T17:26:00Z</dcterms:created>
  <dcterms:modified xsi:type="dcterms:W3CDTF">2022-02-18T17:26:00Z</dcterms:modified>
</cp:coreProperties>
</file>